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9" w:rsidRDefault="002A40DD">
      <w:pPr>
        <w:pStyle w:val="1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赣州市</w:t>
      </w:r>
      <w:r w:rsidR="00257DCB">
        <w:rPr>
          <w:rFonts w:ascii="方正小标宋简体" w:eastAsia="方正小标宋简体" w:hAnsi="方正小标宋简体" w:cs="方正小标宋简体" w:hint="eastAsia"/>
          <w:sz w:val="36"/>
          <w:szCs w:val="36"/>
        </w:rPr>
        <w:t>肿瘤医院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标识标牌等日常宣传用品采购清单</w:t>
      </w:r>
    </w:p>
    <w:tbl>
      <w:tblPr>
        <w:tblpPr w:leftFromText="180" w:rightFromText="180" w:vertAnchor="text" w:horzAnchor="page" w:tblpX="1361" w:tblpY="309"/>
        <w:tblOverlap w:val="never"/>
        <w:tblW w:w="85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544"/>
        <w:gridCol w:w="1665"/>
        <w:gridCol w:w="3688"/>
        <w:gridCol w:w="984"/>
        <w:gridCol w:w="1194"/>
      </w:tblGrid>
      <w:tr w:rsidR="00400B19">
        <w:trPr>
          <w:trHeight w:val="418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/>
                <w:b/>
                <w:sz w:val="28"/>
                <w:szCs w:val="28"/>
              </w:rPr>
              <w:t>组号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宋体" w:hAnsi="宋体" w:cs="仿宋"/>
                <w:b/>
                <w:kern w:val="1"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/>
                <w:b/>
                <w:sz w:val="28"/>
                <w:szCs w:val="28"/>
              </w:rPr>
              <w:t>材料工艺、尺寸规格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19" w:rsidRDefault="002A40DD">
            <w:pPr>
              <w:widowControl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单价</w:t>
            </w:r>
          </w:p>
        </w:tc>
      </w:tr>
      <w:tr w:rsidR="00400B19">
        <w:trPr>
          <w:trHeight w:val="95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印刷品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封面封底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材料工艺：200克铜板纸覆光膜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2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胶装书本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材料工艺：胶装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2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黑白打印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材料工艺：A4普通黑白打印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2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彩色打印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材料工艺：A4普通彩色打印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2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封面封底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材料工艺：网纹纸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44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聘书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聘书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44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荣誉证书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展开A4大小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156A5">
        <w:trPr>
          <w:trHeight w:val="544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E02D4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荣誉证书内页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展开A4大小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612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宣传折页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材料工艺：157克铜板纸彩印 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尺寸规格：A4纸，三折页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12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宣传单页1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材料工艺：157克铜板纸彩印 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512"/>
        </w:trPr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宣传单页2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材料工艺：粉色纸黑白打印 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尺寸规格：A4纸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 w:rsidP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胸卡+</w:t>
            </w:r>
            <w:r w:rsidR="008156A5">
              <w:rPr>
                <w:rFonts w:ascii="仿宋" w:eastAsia="仿宋" w:hAnsi="仿宋" w:cs="仿宋" w:hint="eastAsia"/>
                <w:sz w:val="22"/>
                <w:szCs w:val="22"/>
              </w:rPr>
              <w:t>挂绳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PVC标准卡；</w:t>
            </w:r>
          </w:p>
          <w:p w:rsidR="00400B19" w:rsidRDefault="002A40DD" w:rsidP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 w:rsidR="008156A5">
              <w:rPr>
                <w:rFonts w:ascii="仿宋" w:eastAsia="仿宋" w:hAnsi="仿宋" w:cs="仿宋" w:hint="eastAsia"/>
                <w:sz w:val="22"/>
                <w:szCs w:val="22"/>
              </w:rPr>
              <w:t>10cmX7cm</w:t>
            </w:r>
            <w:r>
              <w:rPr>
                <w:rFonts w:ascii="仿宋" w:eastAsia="仿宋" w:hAnsi="仿宋" w:cs="仿宋"/>
                <w:sz w:val="22"/>
                <w:szCs w:val="22"/>
              </w:rPr>
              <w:t>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员工公示牌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PVC标准卡；</w:t>
            </w:r>
          </w:p>
          <w:p w:rsidR="00400B19" w:rsidRDefault="002A40DD" w:rsidP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 w:rsidR="008156A5">
              <w:rPr>
                <w:rFonts w:ascii="仿宋" w:eastAsia="仿宋" w:hAnsi="仿宋" w:cs="仿宋" w:hint="eastAsia"/>
                <w:sz w:val="22"/>
                <w:szCs w:val="22"/>
              </w:rPr>
              <w:t>12.8cmX10cm</w:t>
            </w:r>
            <w:r>
              <w:rPr>
                <w:rFonts w:ascii="仿宋" w:eastAsia="仿宋" w:hAnsi="仿宋" w:cs="仿宋"/>
                <w:sz w:val="22"/>
                <w:szCs w:val="22"/>
              </w:rPr>
              <w:t>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1寸照片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材料工艺：佳能水晶照片纸彩打，6张/板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尺寸规格：2.5cmX3.5cm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2寸照片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材料工艺：佳能水晶照片纸彩打，6张/板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尺寸规格：5cmX3.5cm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7寸照片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材料工艺：佳能水晶照片纸彩打，过塑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尺寸规格：7寸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名片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材料工艺：300克名片纸，500张/盒；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尺寸规格：90mmX54mm。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盒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名片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材料工艺：300克名片纸，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z w:val="22"/>
                <w:szCs w:val="22"/>
              </w:rPr>
              <w:t>00张/盒；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尺寸规格：90mmX54mm。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盒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插卡单面、双面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(一级护理、防压疮等)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材料工艺：300克铜板纸双面彩印，加厚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尺寸规格：87mmX18mm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双层名字插卡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材料工艺：300克铜板纸双面彩印，加厚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尺寸规格：90mmX25mm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岗位牌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材料工艺：pvc标准卡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尺寸规格：34cmX17cm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02D4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丝印类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横幅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长度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按单位/米计算</w:t>
            </w:r>
          </w:p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宽度50-70cm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02D4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控烟牌铝塑板丝印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手工丝印 </w:t>
            </w:r>
          </w:p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02D4" w:rsidTr="00F44B1B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绶带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材料工艺：绸布带扣针</w:t>
            </w:r>
          </w:p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尺寸规格：14x170cm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02D4" w:rsidTr="00F44B1B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红袖章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绸布带扣针</w:t>
            </w:r>
          </w:p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40cmX21cm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02D4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控烟袖章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 w:rsidP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绸布带扣针</w:t>
            </w:r>
          </w:p>
          <w:p w:rsidR="008E02D4" w:rsidRDefault="008E02D4" w:rsidP="008E02D4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10cmX10cm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4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写真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宣传栏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材料工艺：铝合金、大芯板、铝塑板、高清写真背胶等；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尺寸规格：120cm*240cm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健康教育宣传栏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材料工艺：高清写真背胶；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尺寸规格：1㎡及以上。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院内上墙写真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材料工艺：高清车贴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尺寸规格：按平方米计算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海报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材料工艺：高清写真背胶；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尺寸规格：60x80cm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>
        <w:trPr>
          <w:trHeight w:val="463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喷绘类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室外高清车贴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材料工艺：高清防水防晒黑胶</w:t>
            </w:r>
          </w:p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尺寸规格：按平方米计算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地贴指示膜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材料工艺：高清黑胶覆地贴膜</w:t>
            </w:r>
          </w:p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尺寸规格：按平方米计算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413D1F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玻璃单透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材料工艺：高清车贴</w:t>
            </w:r>
          </w:p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尺寸规格：按平方米计算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413D1F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高清喷绘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150cmX100cm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CA40C6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高清喷绘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188cmX108cm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高清喷绘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200cmX100cm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写真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裱板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制度牌、科室宣传牌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材料工艺：写真哑膜裱涂塑板裱银框；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尺寸规格：50cmX70cm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制度牌、科室宣传牌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材料工艺：写真哑膜裱涂塑板裱银框；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尺寸规格：60*80cm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制度牌、科室宣传牌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材料工艺：写真哑膜裱涂塑板裱防铝C型边框；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尺寸规格：50*70cm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制度牌、科室宣传牌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材料工艺：写真哑膜裱涂塑板裱防铝C型边框；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尺寸规格：60*80cm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禁烟牌（特大号）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尺寸规格：40*60cm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禁烟牌（大号）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尺寸规格：30*45cm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禁烟牌（中号）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尺寸规格：20*30cm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禁烟牌（小号）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尺寸规格：14*21cm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其他温馨提示等标识牌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材料工艺：写真哑膜裱涂塑板;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尺寸规格：1㎡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病房科室牌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材料工艺：铝合金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尺寸规格：12cmX28cm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60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亚克力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病房床头牌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材料工艺：亚克力插槽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尺寸规格：40cmX40cm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607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亚克力插盒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材料工艺：亚克力底板+亚克力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尺寸规格：1㎡以上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717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亚克力强磁台签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材料工艺：3mm亚克力盒子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尺寸规格：10cmX20cm。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717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亚克力制度牌、宣传牌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材料工艺：双层4.0亚克力内夹写真+广告钉安装；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尺寸规格：60*80cm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19" w:rsidRDefault="00400B1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展示类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易拉宝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材料工艺：铝制易拉宝+直喷PVC画面铝制；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</w:t>
            </w:r>
            <w:r w:rsidR="008156A5">
              <w:rPr>
                <w:rFonts w:ascii="仿宋" w:eastAsia="仿宋" w:hAnsi="仿宋" w:cs="仿宋" w:hint="eastAsia"/>
                <w:sz w:val="22"/>
                <w:szCs w:val="22"/>
              </w:rPr>
              <w:t>80cmX180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cm。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展架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材料工艺：门型展架+含直喷PVC画面；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尺寸规格：80cmX180cm。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展架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材料工艺：直喷PVC画面；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尺寸规格：80cmX180cm。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铝合金楼层索引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材料工艺：铝型材楼层索引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尺寸规格：90cmX60cm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苹果立牌内含写真裱板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展示面60X80cm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不干胶：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A3（需要按数量裁剪)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牌匾1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材料工艺：红木板砂金奖牌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尺寸规格：40cmX60cm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牌匾2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钛金板腐蚀四周折边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0.8mm厚，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35cmX50cm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块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奖杯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水晶杯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12cmX18cmX6cm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19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文化墙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材料工艺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：2cm厚PVC板UV打印，亚克力、异形雕刻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156A5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A5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节日用品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E02D4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灯笼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 w:rsidP="008156A5">
            <w:pPr>
              <w:widowControl/>
              <w:jc w:val="left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80cm</w:t>
            </w:r>
            <w:r>
              <w:rPr>
                <w:rFonts w:ascii="仿宋" w:eastAsia="仿宋" w:hAnsi="仿宋" w:cs="仿宋"/>
                <w:sz w:val="22"/>
                <w:szCs w:val="22"/>
              </w:rPr>
              <w:t>直径。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156A5" w:rsidTr="00983F6B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E02D4">
            <w:pPr>
              <w:widowControl/>
              <w:jc w:val="center"/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灯笼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100cm</w:t>
            </w:r>
            <w:r>
              <w:rPr>
                <w:rFonts w:ascii="仿宋" w:eastAsia="仿宋" w:hAnsi="仿宋" w:cs="仿宋"/>
                <w:sz w:val="22"/>
                <w:szCs w:val="22"/>
              </w:rPr>
              <w:t>直径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156A5" w:rsidTr="00E14E10">
        <w:trPr>
          <w:trHeight w:val="491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E02D4">
            <w:pPr>
              <w:widowControl/>
              <w:jc w:val="center"/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灯笼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120cm</w:t>
            </w:r>
            <w:r>
              <w:rPr>
                <w:rFonts w:ascii="仿宋" w:eastAsia="仿宋" w:hAnsi="仿宋" w:cs="仿宋"/>
                <w:sz w:val="22"/>
                <w:szCs w:val="22"/>
              </w:rPr>
              <w:t>直径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983F6B">
        <w:trPr>
          <w:trHeight w:val="463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刀旗</w:t>
            </w:r>
            <w:r w:rsidR="008E02D4">
              <w:rPr>
                <w:rFonts w:ascii="仿宋" w:eastAsia="仿宋" w:hAnsi="仿宋" w:cs="仿宋"/>
                <w:sz w:val="22"/>
                <w:szCs w:val="22"/>
              </w:rPr>
              <w:t>包安装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面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983F6B">
        <w:trPr>
          <w:trHeight w:val="463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节日灯杆国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尺寸规格：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60cmX80cm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B19" w:rsidRDefault="008156A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大型会议会场布置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8E02D4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A5" w:rsidRPr="00E14E10" w:rsidRDefault="008156A5" w:rsidP="008156A5">
            <w:pPr>
              <w:jc w:val="lef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E14E1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活动租用</w:t>
            </w:r>
          </w:p>
          <w:p w:rsidR="00400B19" w:rsidRPr="00E14E10" w:rsidRDefault="00400B19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绒布地摊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400B19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387373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10" w:rsidRPr="00E14E10" w:rsidRDefault="00E14E10">
            <w:pPr>
              <w:rPr>
                <w:rFonts w:ascii="仿宋" w:eastAsia="仿宋" w:hAnsi="仿宋"/>
              </w:rPr>
            </w:pPr>
            <w:r w:rsidRPr="00E14E1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活动租用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软布包凳子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387373">
        <w:trPr>
          <w:trHeight w:val="80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10" w:rsidRPr="00E14E10" w:rsidRDefault="00E14E10">
            <w:pPr>
              <w:rPr>
                <w:rFonts w:ascii="仿宋" w:eastAsia="仿宋" w:hAnsi="仿宋"/>
              </w:rPr>
            </w:pPr>
            <w:r w:rsidRPr="00E14E1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活动租用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软布包桌子</w:t>
            </w:r>
          </w:p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桌子长度：180cm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387373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10" w:rsidRPr="00E14E10" w:rsidRDefault="00E14E10">
            <w:pPr>
              <w:rPr>
                <w:rFonts w:ascii="仿宋" w:eastAsia="仿宋" w:hAnsi="仿宋"/>
              </w:rPr>
            </w:pPr>
            <w:r w:rsidRPr="00E14E1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活动租用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音箱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387373">
        <w:trPr>
          <w:trHeight w:val="46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10" w:rsidRPr="00E14E10" w:rsidRDefault="00E14E10">
            <w:pPr>
              <w:rPr>
                <w:rFonts w:ascii="仿宋" w:eastAsia="仿宋" w:hAnsi="仿宋"/>
              </w:rPr>
            </w:pPr>
            <w:r w:rsidRPr="00E14E1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活动租用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无线话筒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个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E14E10" w:rsidTr="00387373">
        <w:trPr>
          <w:trHeight w:val="463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8E02D4">
            <w:pPr>
              <w:widowControl/>
              <w:jc w:val="center"/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10" w:rsidRPr="00E14E10" w:rsidRDefault="00E14E10">
            <w:pPr>
              <w:rPr>
                <w:rFonts w:ascii="仿宋" w:eastAsia="仿宋" w:hAnsi="仿宋"/>
              </w:rPr>
            </w:pPr>
            <w:r w:rsidRPr="00E14E1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活动租用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桁架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平方米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10" w:rsidRDefault="00E14E10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00B19">
        <w:trPr>
          <w:trHeight w:val="463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center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备注</w:t>
            </w:r>
          </w:p>
        </w:tc>
        <w:tc>
          <w:tcPr>
            <w:tcW w:w="7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以上均为国内服务。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kern w:val="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以上报价需包含设计、制作、安装、税费等费用。</w:t>
            </w:r>
          </w:p>
          <w:p w:rsidR="00400B19" w:rsidRDefault="002A40DD">
            <w:pPr>
              <w:widowControl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  <w:szCs w:val="22"/>
              </w:rPr>
              <w:t>报价表需盖公章</w:t>
            </w:r>
          </w:p>
        </w:tc>
      </w:tr>
    </w:tbl>
    <w:p w:rsidR="00400B19" w:rsidRDefault="00400B19">
      <w:pPr>
        <w:pStyle w:val="1"/>
      </w:pPr>
    </w:p>
    <w:p w:rsidR="00400B19" w:rsidRDefault="00400B19"/>
    <w:sectPr w:rsidR="00400B19" w:rsidSect="00400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14" w:rsidRDefault="008B3814" w:rsidP="00257DCB">
      <w:r>
        <w:separator/>
      </w:r>
    </w:p>
  </w:endnote>
  <w:endnote w:type="continuationSeparator" w:id="1">
    <w:p w:rsidR="008B3814" w:rsidRDefault="008B3814" w:rsidP="0025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14" w:rsidRDefault="008B3814" w:rsidP="00257DCB">
      <w:r>
        <w:separator/>
      </w:r>
    </w:p>
  </w:footnote>
  <w:footnote w:type="continuationSeparator" w:id="1">
    <w:p w:rsidR="008B3814" w:rsidRDefault="008B3814" w:rsidP="00257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302FCE"/>
    <w:rsid w:val="00257DCB"/>
    <w:rsid w:val="002A40DD"/>
    <w:rsid w:val="00400B19"/>
    <w:rsid w:val="008156A5"/>
    <w:rsid w:val="008B3814"/>
    <w:rsid w:val="008E02D4"/>
    <w:rsid w:val="00937BFF"/>
    <w:rsid w:val="00E14A4C"/>
    <w:rsid w:val="00E14E10"/>
    <w:rsid w:val="248F0257"/>
    <w:rsid w:val="2CD84032"/>
    <w:rsid w:val="39EE2EE4"/>
    <w:rsid w:val="3FA6388F"/>
    <w:rsid w:val="783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400B19"/>
    <w:pPr>
      <w:jc w:val="left"/>
    </w:pPr>
    <w:rPr>
      <w:b/>
      <w:bCs/>
      <w:sz w:val="20"/>
      <w:szCs w:val="20"/>
    </w:rPr>
  </w:style>
  <w:style w:type="paragraph" w:styleId="a3">
    <w:name w:val="header"/>
    <w:basedOn w:val="a"/>
    <w:link w:val="Char"/>
    <w:rsid w:val="0025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D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D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2021-02-02T01:53:00Z</dcterms:created>
  <dcterms:modified xsi:type="dcterms:W3CDTF">2022-01-24T08:26:00Z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