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7213C" w14:textId="77777777" w:rsidR="00F0071F" w:rsidRPr="005C58C5" w:rsidRDefault="00DA3629" w:rsidP="005C58C5">
      <w:pPr>
        <w:pStyle w:val="2"/>
        <w:spacing w:before="0" w:after="0" w:line="240" w:lineRule="auto"/>
        <w:jc w:val="center"/>
        <w:rPr>
          <w:rFonts w:ascii="方正小标宋简体" w:eastAsia="方正小标宋简体" w:hint="eastAsia"/>
          <w:b w:val="0"/>
          <w:bCs w:val="0"/>
          <w:color w:val="000000"/>
        </w:rPr>
      </w:pPr>
      <w:r w:rsidRPr="005C58C5">
        <w:rPr>
          <w:rFonts w:ascii="方正小标宋简体" w:eastAsia="方正小标宋简体" w:hint="eastAsia"/>
          <w:b w:val="0"/>
          <w:bCs w:val="0"/>
          <w:color w:val="000000"/>
        </w:rPr>
        <w:t>年度</w:t>
      </w:r>
      <w:r w:rsidRPr="005C58C5">
        <w:rPr>
          <w:rFonts w:ascii="方正小标宋简体" w:eastAsia="方正小标宋简体" w:hint="eastAsia"/>
          <w:b w:val="0"/>
          <w:bCs w:val="0"/>
          <w:color w:val="000000"/>
        </w:rPr>
        <w:t>报告</w:t>
      </w:r>
      <w:r w:rsidRPr="005C58C5">
        <w:rPr>
          <w:rFonts w:ascii="方正小标宋简体" w:eastAsia="方正小标宋简体" w:hint="eastAsia"/>
          <w:b w:val="0"/>
          <w:bCs w:val="0"/>
          <w:color w:val="000000"/>
        </w:rPr>
        <w:t>\</w:t>
      </w:r>
      <w:r w:rsidRPr="005C58C5">
        <w:rPr>
          <w:rFonts w:ascii="方正小标宋简体" w:eastAsia="方正小标宋简体" w:hint="eastAsia"/>
          <w:b w:val="0"/>
          <w:bCs w:val="0"/>
          <w:color w:val="000000"/>
        </w:rPr>
        <w:t>研究进展报告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146"/>
      </w:tblGrid>
      <w:tr w:rsidR="00F0071F" w14:paraId="7CB60FC7" w14:textId="77777777">
        <w:trPr>
          <w:trHeight w:val="397"/>
        </w:trPr>
        <w:tc>
          <w:tcPr>
            <w:tcW w:w="2376" w:type="dxa"/>
          </w:tcPr>
          <w:p w14:paraId="2662BEC2" w14:textId="77777777" w:rsidR="00F0071F" w:rsidRDefault="00DA362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项目名称</w:t>
            </w:r>
          </w:p>
        </w:tc>
        <w:tc>
          <w:tcPr>
            <w:tcW w:w="6146" w:type="dxa"/>
          </w:tcPr>
          <w:p w14:paraId="353CE8A7" w14:textId="77777777" w:rsidR="00F0071F" w:rsidRDefault="00F0071F">
            <w:pPr>
              <w:rPr>
                <w:color w:val="000000"/>
                <w:sz w:val="24"/>
              </w:rPr>
            </w:pPr>
          </w:p>
        </w:tc>
      </w:tr>
      <w:tr w:rsidR="00F0071F" w14:paraId="5028334D" w14:textId="77777777">
        <w:trPr>
          <w:trHeight w:val="397"/>
        </w:trPr>
        <w:tc>
          <w:tcPr>
            <w:tcW w:w="2376" w:type="dxa"/>
          </w:tcPr>
          <w:p w14:paraId="6F883F93" w14:textId="77777777" w:rsidR="00F0071F" w:rsidRDefault="00DA362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项目来源</w:t>
            </w:r>
          </w:p>
        </w:tc>
        <w:tc>
          <w:tcPr>
            <w:tcW w:w="6146" w:type="dxa"/>
          </w:tcPr>
          <w:p w14:paraId="58FBD506" w14:textId="77777777" w:rsidR="00F0071F" w:rsidRDefault="00F0071F">
            <w:pPr>
              <w:rPr>
                <w:color w:val="000000"/>
                <w:sz w:val="24"/>
              </w:rPr>
            </w:pPr>
          </w:p>
        </w:tc>
      </w:tr>
      <w:tr w:rsidR="00F0071F" w14:paraId="589D3A2C" w14:textId="77777777">
        <w:trPr>
          <w:trHeight w:val="397"/>
        </w:trPr>
        <w:tc>
          <w:tcPr>
            <w:tcW w:w="2376" w:type="dxa"/>
          </w:tcPr>
          <w:p w14:paraId="3144EEEF" w14:textId="77777777" w:rsidR="00F0071F" w:rsidRDefault="00DA362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研究者</w:t>
            </w:r>
          </w:p>
        </w:tc>
        <w:tc>
          <w:tcPr>
            <w:tcW w:w="6146" w:type="dxa"/>
          </w:tcPr>
          <w:p w14:paraId="3C8F181F" w14:textId="77777777" w:rsidR="00F0071F" w:rsidRDefault="00F0071F">
            <w:pPr>
              <w:rPr>
                <w:color w:val="000000"/>
                <w:sz w:val="24"/>
              </w:rPr>
            </w:pPr>
          </w:p>
        </w:tc>
      </w:tr>
      <w:tr w:rsidR="00F0071F" w14:paraId="0DF2776D" w14:textId="77777777">
        <w:trPr>
          <w:trHeight w:val="397"/>
        </w:trPr>
        <w:tc>
          <w:tcPr>
            <w:tcW w:w="2376" w:type="dxa"/>
          </w:tcPr>
          <w:p w14:paraId="22CD8CD1" w14:textId="77777777" w:rsidR="00F0071F" w:rsidRDefault="00DA362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专业科室</w:t>
            </w:r>
          </w:p>
        </w:tc>
        <w:tc>
          <w:tcPr>
            <w:tcW w:w="6146" w:type="dxa"/>
          </w:tcPr>
          <w:p w14:paraId="429FF7CE" w14:textId="77777777" w:rsidR="00F0071F" w:rsidRDefault="00F0071F">
            <w:pPr>
              <w:rPr>
                <w:color w:val="000000"/>
                <w:sz w:val="24"/>
              </w:rPr>
            </w:pPr>
          </w:p>
        </w:tc>
      </w:tr>
    </w:tbl>
    <w:p w14:paraId="29DC3F0E" w14:textId="77777777" w:rsidR="00F0071F" w:rsidRDefault="00DA3629">
      <w:pPr>
        <w:spacing w:line="360" w:lineRule="auto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一、研究概况</w:t>
      </w:r>
    </w:p>
    <w:p w14:paraId="016BC73E" w14:textId="77777777" w:rsidR="00F0071F" w:rsidRDefault="00DA3629">
      <w:p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1.</w:t>
      </w:r>
      <w:r>
        <w:rPr>
          <w:rFonts w:hint="eastAsia"/>
          <w:color w:val="000000"/>
          <w:sz w:val="24"/>
        </w:rPr>
        <w:t>一般信息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F0071F" w14:paraId="0724A7FA" w14:textId="77777777">
        <w:tc>
          <w:tcPr>
            <w:tcW w:w="2842" w:type="dxa"/>
            <w:vAlign w:val="center"/>
          </w:tcPr>
          <w:p w14:paraId="1EC7501F" w14:textId="77777777" w:rsidR="00F0071F" w:rsidRDefault="00F0071F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843" w:type="dxa"/>
            <w:vAlign w:val="center"/>
          </w:tcPr>
          <w:p w14:paraId="5F596A63" w14:textId="77777777" w:rsidR="00F0071F" w:rsidRDefault="00DA3629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研究项目进展概况</w:t>
            </w:r>
          </w:p>
        </w:tc>
        <w:tc>
          <w:tcPr>
            <w:tcW w:w="2843" w:type="dxa"/>
            <w:vAlign w:val="center"/>
          </w:tcPr>
          <w:p w14:paraId="045334FE" w14:textId="77777777" w:rsidR="00F0071F" w:rsidRDefault="00DA3629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本中心研究进展概况</w:t>
            </w:r>
          </w:p>
        </w:tc>
      </w:tr>
      <w:tr w:rsidR="00F0071F" w14:paraId="20A2088F" w14:textId="77777777">
        <w:tc>
          <w:tcPr>
            <w:tcW w:w="2842" w:type="dxa"/>
            <w:vAlign w:val="center"/>
          </w:tcPr>
          <w:p w14:paraId="244CE209" w14:textId="77777777" w:rsidR="00F0071F" w:rsidRDefault="00DA3629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研究总例数</w:t>
            </w:r>
          </w:p>
        </w:tc>
        <w:tc>
          <w:tcPr>
            <w:tcW w:w="2843" w:type="dxa"/>
            <w:vAlign w:val="center"/>
          </w:tcPr>
          <w:p w14:paraId="3488404C" w14:textId="77777777" w:rsidR="00F0071F" w:rsidRDefault="00F0071F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843" w:type="dxa"/>
            <w:vAlign w:val="center"/>
          </w:tcPr>
          <w:p w14:paraId="6A1772F5" w14:textId="77777777" w:rsidR="00F0071F" w:rsidRDefault="00F0071F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F0071F" w14:paraId="34790C92" w14:textId="77777777">
        <w:tc>
          <w:tcPr>
            <w:tcW w:w="2842" w:type="dxa"/>
            <w:vAlign w:val="center"/>
          </w:tcPr>
          <w:p w14:paraId="032F0A7A" w14:textId="77777777" w:rsidR="00F0071F" w:rsidRDefault="00DA3629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累计入组的例数</w:t>
            </w:r>
          </w:p>
        </w:tc>
        <w:tc>
          <w:tcPr>
            <w:tcW w:w="2843" w:type="dxa"/>
            <w:vAlign w:val="center"/>
          </w:tcPr>
          <w:p w14:paraId="3EB1AA76" w14:textId="77777777" w:rsidR="00F0071F" w:rsidRDefault="00F0071F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843" w:type="dxa"/>
            <w:vAlign w:val="center"/>
          </w:tcPr>
          <w:p w14:paraId="40E536EE" w14:textId="77777777" w:rsidR="00F0071F" w:rsidRDefault="00F0071F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F0071F" w14:paraId="59F2518D" w14:textId="77777777">
        <w:tc>
          <w:tcPr>
            <w:tcW w:w="2842" w:type="dxa"/>
            <w:vAlign w:val="center"/>
          </w:tcPr>
          <w:p w14:paraId="22E41B27" w14:textId="77777777" w:rsidR="00F0071F" w:rsidRDefault="00DA3629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在</w:t>
            </w:r>
            <w:proofErr w:type="gramStart"/>
            <w:r>
              <w:rPr>
                <w:rFonts w:hint="eastAsia"/>
                <w:color w:val="000000"/>
                <w:sz w:val="24"/>
              </w:rPr>
              <w:t>研</w:t>
            </w:r>
            <w:proofErr w:type="gramEnd"/>
            <w:r>
              <w:rPr>
                <w:rFonts w:hint="eastAsia"/>
                <w:color w:val="000000"/>
                <w:sz w:val="24"/>
              </w:rPr>
              <w:t>的受试者例数</w:t>
            </w:r>
          </w:p>
        </w:tc>
        <w:tc>
          <w:tcPr>
            <w:tcW w:w="2843" w:type="dxa"/>
            <w:vAlign w:val="center"/>
          </w:tcPr>
          <w:p w14:paraId="23F2600A" w14:textId="77777777" w:rsidR="00F0071F" w:rsidRDefault="00F0071F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843" w:type="dxa"/>
            <w:vAlign w:val="center"/>
          </w:tcPr>
          <w:p w14:paraId="245B344E" w14:textId="77777777" w:rsidR="00F0071F" w:rsidRDefault="00F0071F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F0071F" w14:paraId="49B2FDA1" w14:textId="77777777">
        <w:tc>
          <w:tcPr>
            <w:tcW w:w="2842" w:type="dxa"/>
            <w:vAlign w:val="center"/>
          </w:tcPr>
          <w:p w14:paraId="402F776C" w14:textId="77777777" w:rsidR="00F0071F" w:rsidRDefault="00DA3629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累计提前退出的例数</w:t>
            </w:r>
          </w:p>
        </w:tc>
        <w:tc>
          <w:tcPr>
            <w:tcW w:w="2843" w:type="dxa"/>
            <w:vAlign w:val="center"/>
          </w:tcPr>
          <w:p w14:paraId="780544F8" w14:textId="77777777" w:rsidR="00F0071F" w:rsidRDefault="00F0071F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843" w:type="dxa"/>
            <w:vAlign w:val="center"/>
          </w:tcPr>
          <w:p w14:paraId="7D33DD05" w14:textId="77777777" w:rsidR="00F0071F" w:rsidRDefault="00F0071F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F0071F" w14:paraId="0311DEA4" w14:textId="77777777">
        <w:tc>
          <w:tcPr>
            <w:tcW w:w="2842" w:type="dxa"/>
            <w:vAlign w:val="center"/>
          </w:tcPr>
          <w:p w14:paraId="72B8EA38" w14:textId="77777777" w:rsidR="00F0071F" w:rsidRDefault="00DA3629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退出的原因</w:t>
            </w:r>
          </w:p>
        </w:tc>
        <w:tc>
          <w:tcPr>
            <w:tcW w:w="2843" w:type="dxa"/>
            <w:vAlign w:val="center"/>
          </w:tcPr>
          <w:p w14:paraId="3AFE534A" w14:textId="77777777" w:rsidR="00F0071F" w:rsidRDefault="00F0071F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843" w:type="dxa"/>
            <w:vAlign w:val="center"/>
          </w:tcPr>
          <w:p w14:paraId="49CE1BEB" w14:textId="77777777" w:rsidR="00F0071F" w:rsidRDefault="00F0071F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</w:tbl>
    <w:p w14:paraId="5F96EC01" w14:textId="77777777" w:rsidR="00F0071F" w:rsidRDefault="00DA3629">
      <w:p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2.</w:t>
      </w:r>
      <w:r>
        <w:rPr>
          <w:rFonts w:hint="eastAsia"/>
          <w:color w:val="000000"/>
          <w:sz w:val="24"/>
        </w:rPr>
        <w:t>如果存在不需提交伦理审查、仅涉及临床研究管理或后勤方面的方案修改，请详细说明：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F0071F" w14:paraId="7D22E254" w14:textId="77777777">
        <w:trPr>
          <w:trHeight w:val="1146"/>
        </w:trPr>
        <w:tc>
          <w:tcPr>
            <w:tcW w:w="8528" w:type="dxa"/>
          </w:tcPr>
          <w:p w14:paraId="3BE8C592" w14:textId="77777777" w:rsidR="00F0071F" w:rsidRDefault="00F0071F">
            <w:pPr>
              <w:spacing w:line="360" w:lineRule="auto"/>
              <w:rPr>
                <w:color w:val="000000"/>
                <w:sz w:val="24"/>
              </w:rPr>
            </w:pPr>
          </w:p>
          <w:p w14:paraId="6BF04F66" w14:textId="77777777" w:rsidR="00F0071F" w:rsidRDefault="00F0071F">
            <w:pPr>
              <w:spacing w:line="360" w:lineRule="auto"/>
              <w:rPr>
                <w:color w:val="000000"/>
                <w:sz w:val="24"/>
              </w:rPr>
            </w:pPr>
          </w:p>
        </w:tc>
      </w:tr>
    </w:tbl>
    <w:p w14:paraId="3E51AE78" w14:textId="77777777" w:rsidR="00F0071F" w:rsidRDefault="00DA3629">
      <w:p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3.</w:t>
      </w:r>
      <w:r>
        <w:rPr>
          <w:rFonts w:hint="eastAsia"/>
          <w:color w:val="000000"/>
          <w:sz w:val="24"/>
        </w:rPr>
        <w:t>自初始审查或上次年度</w:t>
      </w:r>
      <w:r>
        <w:rPr>
          <w:rFonts w:hint="eastAsia"/>
          <w:color w:val="000000"/>
          <w:sz w:val="24"/>
        </w:rPr>
        <w:t>/</w:t>
      </w:r>
      <w:r>
        <w:rPr>
          <w:rFonts w:hint="eastAsia"/>
          <w:color w:val="000000"/>
          <w:sz w:val="24"/>
        </w:rPr>
        <w:t>定期审查以来，是否发生增加受试者风险或者显著影响研究实施的非预期问题：</w:t>
      </w:r>
      <w:r>
        <w:rPr>
          <w:rFonts w:ascii="宋体" w:hAnsi="宋体" w:hint="eastAsia"/>
          <w:color w:val="000000"/>
          <w:sz w:val="24"/>
        </w:rPr>
        <w:t>□</w:t>
      </w:r>
      <w:r>
        <w:rPr>
          <w:rFonts w:hint="eastAsia"/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否，</w:t>
      </w:r>
      <w:r>
        <w:rPr>
          <w:rFonts w:hint="eastAsia"/>
          <w:color w:val="000000"/>
          <w:sz w:val="24"/>
        </w:rPr>
        <w:t xml:space="preserve">  </w:t>
      </w:r>
      <w:r>
        <w:rPr>
          <w:rFonts w:ascii="宋体" w:hAnsi="宋体" w:hint="eastAsia"/>
          <w:color w:val="000000"/>
          <w:sz w:val="24"/>
        </w:rPr>
        <w:t>□</w:t>
      </w:r>
      <w:r>
        <w:rPr>
          <w:rFonts w:hint="eastAsia"/>
          <w:color w:val="000000"/>
          <w:sz w:val="24"/>
        </w:rPr>
        <w:t>是</w:t>
      </w:r>
      <w:r>
        <w:rPr>
          <w:rFonts w:ascii="宋体" w:hAnsi="宋体" w:hint="eastAsia"/>
          <w:color w:val="000000"/>
          <w:sz w:val="24"/>
        </w:rPr>
        <w:t>→</w:t>
      </w:r>
      <w:r>
        <w:rPr>
          <w:rFonts w:hint="eastAsia"/>
          <w:color w:val="000000"/>
          <w:sz w:val="24"/>
        </w:rPr>
        <w:t>非预期问题的概要：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F0071F" w14:paraId="32D27301" w14:textId="77777777">
        <w:tc>
          <w:tcPr>
            <w:tcW w:w="8528" w:type="dxa"/>
          </w:tcPr>
          <w:p w14:paraId="5E9F1878" w14:textId="77777777" w:rsidR="00F0071F" w:rsidRDefault="00F0071F">
            <w:pPr>
              <w:spacing w:line="360" w:lineRule="auto"/>
              <w:rPr>
                <w:color w:val="000000"/>
                <w:sz w:val="24"/>
              </w:rPr>
            </w:pPr>
          </w:p>
          <w:p w14:paraId="187A9C7F" w14:textId="77777777" w:rsidR="00F0071F" w:rsidRDefault="00F0071F">
            <w:pPr>
              <w:spacing w:line="360" w:lineRule="auto"/>
              <w:rPr>
                <w:color w:val="000000"/>
                <w:sz w:val="24"/>
              </w:rPr>
            </w:pPr>
          </w:p>
        </w:tc>
      </w:tr>
    </w:tbl>
    <w:p w14:paraId="4E92B00D" w14:textId="77777777" w:rsidR="00F0071F" w:rsidRDefault="00DA3629">
      <w:p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二、研究者基于研究结果对当前风险与潜在获益的评估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F0071F" w14:paraId="2F6AF0F6" w14:textId="77777777">
        <w:tc>
          <w:tcPr>
            <w:tcW w:w="8528" w:type="dxa"/>
          </w:tcPr>
          <w:p w14:paraId="6C78AF86" w14:textId="77777777" w:rsidR="00F0071F" w:rsidRDefault="00F0071F">
            <w:pPr>
              <w:spacing w:line="360" w:lineRule="auto"/>
              <w:rPr>
                <w:color w:val="000000"/>
                <w:sz w:val="24"/>
              </w:rPr>
            </w:pPr>
          </w:p>
          <w:p w14:paraId="6CF2887C" w14:textId="77777777" w:rsidR="00F0071F" w:rsidRDefault="00F0071F">
            <w:pPr>
              <w:spacing w:line="360" w:lineRule="auto"/>
              <w:rPr>
                <w:color w:val="000000"/>
                <w:sz w:val="24"/>
              </w:rPr>
            </w:pPr>
          </w:p>
        </w:tc>
      </w:tr>
    </w:tbl>
    <w:p w14:paraId="34AAE735" w14:textId="77777777" w:rsidR="00F0071F" w:rsidRDefault="00DA3629">
      <w:p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三、是否申请延长伦理审查同意研究的有效期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F0071F" w14:paraId="6ED427A2" w14:textId="77777777">
        <w:tc>
          <w:tcPr>
            <w:tcW w:w="8528" w:type="dxa"/>
          </w:tcPr>
          <w:p w14:paraId="1B74ADEE" w14:textId="77777777" w:rsidR="00F0071F" w:rsidRDefault="00F0071F">
            <w:pPr>
              <w:spacing w:line="360" w:lineRule="auto"/>
              <w:rPr>
                <w:color w:val="000000"/>
                <w:sz w:val="24"/>
              </w:rPr>
            </w:pPr>
          </w:p>
          <w:p w14:paraId="6641367C" w14:textId="77777777" w:rsidR="00F0071F" w:rsidRDefault="00F0071F">
            <w:pPr>
              <w:spacing w:line="360" w:lineRule="auto"/>
              <w:rPr>
                <w:color w:val="000000"/>
                <w:sz w:val="24"/>
              </w:rPr>
            </w:pPr>
          </w:p>
        </w:tc>
      </w:tr>
    </w:tbl>
    <w:p w14:paraId="5C0163F7" w14:textId="77777777" w:rsidR="00F0071F" w:rsidRDefault="00DA3629">
      <w:pPr>
        <w:spacing w:line="360" w:lineRule="auto"/>
      </w:pPr>
      <w:r>
        <w:rPr>
          <w:rFonts w:hint="eastAsia"/>
          <w:color w:val="000000"/>
          <w:sz w:val="24"/>
        </w:rPr>
        <w:t>研究者签字：</w:t>
      </w:r>
      <w:r>
        <w:rPr>
          <w:rFonts w:hint="eastAsia"/>
          <w:color w:val="000000"/>
          <w:sz w:val="24"/>
        </w:rPr>
        <w:t xml:space="preserve">           </w:t>
      </w:r>
      <w:r>
        <w:rPr>
          <w:rFonts w:hint="eastAsia"/>
          <w:color w:val="000000"/>
          <w:sz w:val="24"/>
        </w:rPr>
        <w:t xml:space="preserve">        </w:t>
      </w:r>
      <w:r>
        <w:rPr>
          <w:rFonts w:hint="eastAsia"/>
          <w:color w:val="000000"/>
          <w:sz w:val="24"/>
        </w:rPr>
        <w:t xml:space="preserve">   </w:t>
      </w:r>
      <w:r>
        <w:rPr>
          <w:rFonts w:hint="eastAsia"/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 xml:space="preserve">     </w:t>
      </w:r>
      <w:r>
        <w:rPr>
          <w:rFonts w:hint="eastAsia"/>
          <w:color w:val="000000"/>
          <w:sz w:val="24"/>
        </w:rPr>
        <w:t>日期：</w:t>
      </w:r>
      <w:r>
        <w:rPr>
          <w:rFonts w:hint="eastAsia"/>
          <w:color w:val="000000"/>
          <w:sz w:val="24"/>
        </w:rPr>
        <w:t xml:space="preserve">  </w:t>
      </w:r>
      <w:r>
        <w:rPr>
          <w:rFonts w:hint="eastAsia"/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 xml:space="preserve">   </w:t>
      </w:r>
      <w:r>
        <w:rPr>
          <w:rFonts w:hint="eastAsia"/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年</w:t>
      </w:r>
      <w:r>
        <w:rPr>
          <w:rFonts w:hint="eastAsia"/>
          <w:color w:val="000000"/>
          <w:sz w:val="24"/>
        </w:rPr>
        <w:t xml:space="preserve">     </w:t>
      </w:r>
      <w:r>
        <w:rPr>
          <w:rFonts w:hint="eastAsia"/>
          <w:color w:val="000000"/>
          <w:sz w:val="24"/>
        </w:rPr>
        <w:t>月</w:t>
      </w:r>
      <w:r>
        <w:rPr>
          <w:rFonts w:hint="eastAsia"/>
          <w:color w:val="000000"/>
          <w:sz w:val="24"/>
        </w:rPr>
        <w:t xml:space="preserve">     </w:t>
      </w:r>
      <w:r>
        <w:rPr>
          <w:rFonts w:hint="eastAsia"/>
          <w:color w:val="000000"/>
          <w:sz w:val="24"/>
        </w:rPr>
        <w:t>日</w:t>
      </w:r>
    </w:p>
    <w:sectPr w:rsidR="00F0071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356D6" w14:textId="77777777" w:rsidR="00DA3629" w:rsidRDefault="00DA3629">
      <w:r>
        <w:separator/>
      </w:r>
    </w:p>
  </w:endnote>
  <w:endnote w:type="continuationSeparator" w:id="0">
    <w:p w14:paraId="0967F2E5" w14:textId="77777777" w:rsidR="00DA3629" w:rsidRDefault="00DA3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811EF" w14:textId="77777777" w:rsidR="00F0071F" w:rsidRDefault="00DA3629">
    <w:pPr>
      <w:pStyle w:val="a3"/>
      <w:jc w:val="center"/>
    </w:pPr>
    <w:r>
      <w:rPr>
        <w:rFonts w:hint="eastAsia"/>
      </w:rPr>
      <w:t>第</w:t>
    </w:r>
    <w:r>
      <w:rPr>
        <w:rFonts w:hint="eastAsia"/>
      </w:rPr>
      <w:t>1</w:t>
    </w:r>
    <w:r>
      <w:rPr>
        <w:rFonts w:hint="eastAsia"/>
      </w:rPr>
      <w:t>页</w:t>
    </w:r>
    <w:r>
      <w:rPr>
        <w:rFonts w:hint="eastAsia"/>
      </w:rPr>
      <w:t xml:space="preserve">  </w:t>
    </w:r>
    <w:r>
      <w:rPr>
        <w:rFonts w:hint="eastAsia"/>
      </w:rPr>
      <w:t>共</w:t>
    </w:r>
    <w:r>
      <w:rPr>
        <w:rFonts w:hint="eastAsia"/>
      </w:rPr>
      <w:t>1</w:t>
    </w:r>
    <w:r>
      <w:rPr>
        <w:rFonts w:hint="eastAsia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9C4EB" w14:textId="77777777" w:rsidR="00DA3629" w:rsidRDefault="00DA3629">
      <w:r>
        <w:separator/>
      </w:r>
    </w:p>
  </w:footnote>
  <w:footnote w:type="continuationSeparator" w:id="0">
    <w:p w14:paraId="147196B0" w14:textId="77777777" w:rsidR="00DA3629" w:rsidRDefault="00DA36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071F"/>
    <w:rsid w:val="005C58C5"/>
    <w:rsid w:val="00DA3629"/>
    <w:rsid w:val="00F0071F"/>
    <w:rsid w:val="06BB0F5F"/>
    <w:rsid w:val="0D5D5420"/>
    <w:rsid w:val="18A65521"/>
    <w:rsid w:val="2C0A00D9"/>
    <w:rsid w:val="339E0161"/>
    <w:rsid w:val="3C336850"/>
    <w:rsid w:val="5B7A732F"/>
    <w:rsid w:val="5CE80E6B"/>
    <w:rsid w:val="5F3C19CC"/>
    <w:rsid w:val="60C63890"/>
    <w:rsid w:val="6CFF09C0"/>
    <w:rsid w:val="7CC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C31217"/>
  <w15:docId w15:val="{C4F75349-CB26-4546-8121-7375AE84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uiPriority w:val="99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陈 珍林</cp:lastModifiedBy>
  <cp:revision>2</cp:revision>
  <dcterms:created xsi:type="dcterms:W3CDTF">2014-10-29T12:08:00Z</dcterms:created>
  <dcterms:modified xsi:type="dcterms:W3CDTF">2021-09-29T07:35:00Z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D4DFE1979FF2474FBC62C7560925B164</vt:lpwstr>
  </property>
</Properties>
</file>