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746C" w14:textId="77777777" w:rsidR="00DC4AD9" w:rsidRPr="00243A77" w:rsidRDefault="00164759" w:rsidP="00243A77">
      <w:pPr>
        <w:pStyle w:val="2"/>
        <w:spacing w:before="0" w:after="0" w:line="240" w:lineRule="auto"/>
        <w:jc w:val="center"/>
        <w:rPr>
          <w:rFonts w:ascii="方正小标宋简体" w:eastAsia="方正小标宋简体" w:hint="eastAsia"/>
          <w:color w:val="000000"/>
        </w:rPr>
      </w:pPr>
      <w:r w:rsidRPr="00243A77">
        <w:rPr>
          <w:rFonts w:ascii="方正小标宋简体" w:eastAsia="方正小标宋简体" w:hint="eastAsia"/>
          <w:color w:val="000000"/>
        </w:rPr>
        <w:t>免除审查</w:t>
      </w:r>
      <w:r w:rsidRPr="00243A77">
        <w:rPr>
          <w:rFonts w:ascii="方正小标宋简体" w:eastAsia="方正小标宋简体" w:hint="eastAsia"/>
          <w:color w:val="000000"/>
        </w:rPr>
        <w:t>申请报告</w:t>
      </w:r>
    </w:p>
    <w:p w14:paraId="1D991001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注：医学伦理委员会对是否免除审查保留决定权利。对于符合免除审查条款的研究，医学伦理委员会也保留必要时对此进行审查的权利。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DC4AD9" w14:paraId="2061664D" w14:textId="77777777">
        <w:trPr>
          <w:jc w:val="center"/>
        </w:trPr>
        <w:tc>
          <w:tcPr>
            <w:tcW w:w="2376" w:type="dxa"/>
          </w:tcPr>
          <w:p w14:paraId="1407B5C1" w14:textId="77777777" w:rsidR="00DC4AD9" w:rsidRDefault="0016475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6146" w:type="dxa"/>
          </w:tcPr>
          <w:p w14:paraId="06D47A38" w14:textId="77777777" w:rsidR="00DC4AD9" w:rsidRDefault="00DC4AD9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DC4AD9" w14:paraId="07D3A32D" w14:textId="77777777">
        <w:trPr>
          <w:jc w:val="center"/>
        </w:trPr>
        <w:tc>
          <w:tcPr>
            <w:tcW w:w="2376" w:type="dxa"/>
          </w:tcPr>
          <w:p w14:paraId="539E550A" w14:textId="77777777" w:rsidR="00DC4AD9" w:rsidRDefault="0016475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项目来源</w:t>
            </w:r>
          </w:p>
        </w:tc>
        <w:tc>
          <w:tcPr>
            <w:tcW w:w="6146" w:type="dxa"/>
          </w:tcPr>
          <w:p w14:paraId="7C313BE4" w14:textId="77777777" w:rsidR="00DC4AD9" w:rsidRDefault="00DC4AD9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DC4AD9" w14:paraId="22E22063" w14:textId="77777777">
        <w:trPr>
          <w:jc w:val="center"/>
        </w:trPr>
        <w:tc>
          <w:tcPr>
            <w:tcW w:w="2376" w:type="dxa"/>
          </w:tcPr>
          <w:p w14:paraId="5D27A6E0" w14:textId="77777777" w:rsidR="00DC4AD9" w:rsidRDefault="0016475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研究者</w:t>
            </w:r>
          </w:p>
        </w:tc>
        <w:tc>
          <w:tcPr>
            <w:tcW w:w="6146" w:type="dxa"/>
          </w:tcPr>
          <w:p w14:paraId="5539BBB0" w14:textId="77777777" w:rsidR="00DC4AD9" w:rsidRDefault="00DC4AD9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DC4AD9" w14:paraId="331568C7" w14:textId="77777777">
        <w:trPr>
          <w:jc w:val="center"/>
        </w:trPr>
        <w:tc>
          <w:tcPr>
            <w:tcW w:w="2376" w:type="dxa"/>
          </w:tcPr>
          <w:p w14:paraId="58013A73" w14:textId="77777777" w:rsidR="00DC4AD9" w:rsidRDefault="0016475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专业科室</w:t>
            </w:r>
          </w:p>
        </w:tc>
        <w:tc>
          <w:tcPr>
            <w:tcW w:w="6146" w:type="dxa"/>
          </w:tcPr>
          <w:p w14:paraId="422C285E" w14:textId="77777777" w:rsidR="00DC4AD9" w:rsidRDefault="00DC4AD9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576170D6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/>
          <w:color w:val="000000"/>
          <w:sz w:val="24"/>
        </w:rPr>
        <w:t>免除审查的类型（请选择）</w:t>
      </w:r>
    </w:p>
    <w:p w14:paraId="503293B7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/>
          <w:color w:val="000000"/>
          <w:sz w:val="24"/>
        </w:rPr>
        <w:t>不能同时满足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/>
          <w:color w:val="000000"/>
          <w:sz w:val="24"/>
        </w:rPr>
        <w:t>研究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/>
          <w:color w:val="000000"/>
          <w:sz w:val="24"/>
        </w:rPr>
        <w:t>和</w:t>
      </w:r>
      <w:r>
        <w:rPr>
          <w:rFonts w:ascii="宋体" w:hAnsi="宋体"/>
          <w:color w:val="000000"/>
          <w:sz w:val="24"/>
        </w:rPr>
        <w:t>“</w:t>
      </w:r>
      <w:r>
        <w:rPr>
          <w:rFonts w:ascii="宋体" w:hAnsi="宋体"/>
          <w:color w:val="000000"/>
          <w:sz w:val="24"/>
        </w:rPr>
        <w:t>人体受试者</w:t>
      </w:r>
      <w:r>
        <w:rPr>
          <w:rFonts w:ascii="宋体" w:hAnsi="宋体"/>
          <w:color w:val="000000"/>
          <w:sz w:val="24"/>
        </w:rPr>
        <w:t>”</w:t>
      </w:r>
      <w:r>
        <w:rPr>
          <w:rFonts w:ascii="宋体" w:hAnsi="宋体"/>
          <w:color w:val="000000"/>
          <w:sz w:val="24"/>
        </w:rPr>
        <w:t>法规定义的最低限度的研究项目</w:t>
      </w:r>
    </w:p>
    <w:p w14:paraId="3F59A261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/>
          <w:color w:val="000000"/>
          <w:sz w:val="24"/>
        </w:rPr>
        <w:t>同时满足这两个条件，但是属于以下四种类型的研究项目</w:t>
      </w:r>
    </w:p>
    <w:p w14:paraId="6CB74757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/>
          <w:color w:val="000000"/>
          <w:sz w:val="24"/>
        </w:rPr>
        <w:t>涉及访谈调查，公共行为观察的研究</w:t>
      </w:r>
    </w:p>
    <w:p w14:paraId="4E38C838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/>
          <w:color w:val="000000"/>
          <w:sz w:val="24"/>
        </w:rPr>
        <w:t>对既往存档的数据、文件、资料、病理标本或诊断标本的收集或研究</w:t>
      </w:r>
    </w:p>
    <w:p w14:paraId="7365F0AB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/>
          <w:color w:val="000000"/>
          <w:sz w:val="24"/>
        </w:rPr>
        <w:t>政府部门实施或批准实施的研究项目和示范项目</w:t>
      </w:r>
    </w:p>
    <w:p w14:paraId="28CED8A4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/>
          <w:color w:val="000000"/>
          <w:sz w:val="24"/>
        </w:rPr>
        <w:t>食物质量与口味的评价，以及消费者接受性的研究</w:t>
      </w:r>
    </w:p>
    <w:p w14:paraId="2259E39F" w14:textId="77777777" w:rsidR="00DC4AD9" w:rsidRDefault="00164759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研究摘要。</w:t>
      </w:r>
    </w:p>
    <w:p w14:paraId="6D7E0EA5" w14:textId="77777777" w:rsidR="00DC4AD9" w:rsidRDefault="00DC4AD9">
      <w:pPr>
        <w:spacing w:line="360" w:lineRule="auto"/>
        <w:rPr>
          <w:color w:val="000000"/>
          <w:sz w:val="24"/>
        </w:rPr>
      </w:pPr>
    </w:p>
    <w:p w14:paraId="1804BF83" w14:textId="77777777" w:rsidR="00DC4AD9" w:rsidRDefault="00DC4AD9">
      <w:pPr>
        <w:spacing w:line="360" w:lineRule="auto"/>
        <w:rPr>
          <w:color w:val="000000"/>
          <w:sz w:val="24"/>
        </w:rPr>
      </w:pPr>
    </w:p>
    <w:p w14:paraId="0933C9E7" w14:textId="77777777" w:rsidR="00DC4AD9" w:rsidRDefault="00164759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如果研究</w:t>
      </w:r>
      <w:proofErr w:type="gramStart"/>
      <w:r>
        <w:rPr>
          <w:color w:val="000000"/>
          <w:sz w:val="24"/>
        </w:rPr>
        <w:t>涉及既存数据</w:t>
      </w:r>
      <w:proofErr w:type="gramEnd"/>
      <w:r>
        <w:rPr>
          <w:color w:val="000000"/>
          <w:sz w:val="24"/>
        </w:rPr>
        <w:t>或样本的研究，简要说明当时招募受试者的方法以及获取知情同意的方法。</w:t>
      </w:r>
    </w:p>
    <w:p w14:paraId="22D55712" w14:textId="77777777" w:rsidR="00DC4AD9" w:rsidRDefault="00DC4AD9">
      <w:pPr>
        <w:spacing w:line="360" w:lineRule="auto"/>
        <w:rPr>
          <w:color w:val="000000"/>
          <w:sz w:val="24"/>
        </w:rPr>
      </w:pPr>
    </w:p>
    <w:p w14:paraId="6D7A1132" w14:textId="77777777" w:rsidR="00DC4AD9" w:rsidRDefault="00DC4AD9">
      <w:pPr>
        <w:spacing w:line="360" w:lineRule="auto"/>
        <w:ind w:firstLineChars="200" w:firstLine="480"/>
        <w:rPr>
          <w:color w:val="000000"/>
          <w:sz w:val="24"/>
        </w:rPr>
      </w:pPr>
    </w:p>
    <w:p w14:paraId="7EF2AC30" w14:textId="77777777" w:rsidR="00DC4AD9" w:rsidRDefault="0016475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>其他问题（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如，研究期限，研究者参加研究的任务已经完成等）。</w:t>
      </w:r>
    </w:p>
    <w:p w14:paraId="3EC4A58C" w14:textId="77777777" w:rsidR="00DC4AD9" w:rsidRDefault="00DC4AD9">
      <w:pPr>
        <w:spacing w:line="360" w:lineRule="auto"/>
        <w:ind w:firstLineChars="200" w:firstLine="480"/>
        <w:rPr>
          <w:color w:val="000000"/>
          <w:sz w:val="24"/>
        </w:rPr>
      </w:pPr>
    </w:p>
    <w:p w14:paraId="190FCC4B" w14:textId="77777777" w:rsidR="00DC4AD9" w:rsidRDefault="00DC4AD9">
      <w:pPr>
        <w:spacing w:line="360" w:lineRule="auto"/>
        <w:ind w:firstLineChars="200" w:firstLine="480"/>
        <w:rPr>
          <w:color w:val="000000"/>
          <w:sz w:val="24"/>
        </w:rPr>
      </w:pPr>
    </w:p>
    <w:p w14:paraId="0E1D2A52" w14:textId="77777777" w:rsidR="00DC4AD9" w:rsidRDefault="0016475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>是否涉及其他医学伦理委员会</w:t>
      </w:r>
    </w:p>
    <w:p w14:paraId="0FED53CC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/>
          <w:color w:val="000000"/>
          <w:sz w:val="24"/>
        </w:rPr>
        <w:t>否</w:t>
      </w:r>
    </w:p>
    <w:p w14:paraId="1EB481F1" w14:textId="77777777" w:rsidR="00DC4AD9" w:rsidRDefault="0016475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□</w:t>
      </w:r>
      <w:r>
        <w:rPr>
          <w:rFonts w:ascii="宋体" w:hAnsi="宋体"/>
          <w:color w:val="000000"/>
          <w:sz w:val="24"/>
        </w:rPr>
        <w:t>是，请说明，并附</w:t>
      </w:r>
      <w:r>
        <w:rPr>
          <w:rFonts w:ascii="宋体" w:hAnsi="宋体" w:hint="eastAsia"/>
          <w:color w:val="000000"/>
          <w:sz w:val="24"/>
        </w:rPr>
        <w:t>伦理同意通知的</w:t>
      </w:r>
      <w:r>
        <w:rPr>
          <w:rFonts w:ascii="宋体" w:hAnsi="宋体"/>
          <w:color w:val="000000"/>
          <w:sz w:val="24"/>
        </w:rPr>
        <w:t>复印件</w:t>
      </w:r>
    </w:p>
    <w:p w14:paraId="0DE9C34F" w14:textId="77777777" w:rsidR="00DC4AD9" w:rsidRDefault="00164759">
      <w:pPr>
        <w:spacing w:line="360" w:lineRule="auto"/>
      </w:pPr>
      <w:r>
        <w:rPr>
          <w:rFonts w:hint="eastAsia"/>
          <w:color w:val="000000"/>
          <w:sz w:val="24"/>
        </w:rPr>
        <w:t>研究者</w:t>
      </w:r>
      <w:r>
        <w:rPr>
          <w:color w:val="000000"/>
          <w:sz w:val="24"/>
        </w:rPr>
        <w:t>签名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                                  </w:t>
      </w:r>
      <w:r>
        <w:rPr>
          <w:color w:val="000000"/>
          <w:sz w:val="24"/>
        </w:rPr>
        <w:t>日期：</w:t>
      </w:r>
    </w:p>
    <w:sectPr w:rsidR="00DC4A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A08C" w14:textId="77777777" w:rsidR="00164759" w:rsidRDefault="00164759">
      <w:r>
        <w:separator/>
      </w:r>
    </w:p>
  </w:endnote>
  <w:endnote w:type="continuationSeparator" w:id="0">
    <w:p w14:paraId="4F62E103" w14:textId="77777777" w:rsidR="00164759" w:rsidRDefault="001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4D1E" w14:textId="77777777" w:rsidR="00DC4AD9" w:rsidRDefault="00164759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1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CE8F" w14:textId="77777777" w:rsidR="00164759" w:rsidRDefault="00164759">
      <w:r>
        <w:separator/>
      </w:r>
    </w:p>
  </w:footnote>
  <w:footnote w:type="continuationSeparator" w:id="0">
    <w:p w14:paraId="6512A00D" w14:textId="77777777" w:rsidR="00164759" w:rsidRDefault="0016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8216F"/>
    <w:multiLevelType w:val="singleLevel"/>
    <w:tmpl w:val="5AF821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AD9"/>
    <w:rsid w:val="00164759"/>
    <w:rsid w:val="00243A77"/>
    <w:rsid w:val="00DC4AD9"/>
    <w:rsid w:val="5C3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B5475"/>
  <w15:docId w15:val="{DF7880B6-DD94-40E4-8164-41132D99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珍林</cp:lastModifiedBy>
  <cp:revision>2</cp:revision>
  <dcterms:created xsi:type="dcterms:W3CDTF">2014-10-29T12:08:00Z</dcterms:created>
  <dcterms:modified xsi:type="dcterms:W3CDTF">2021-09-29T07:34:00Z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64378BB6CA5B4E359FD3824FB8702826</vt:lpwstr>
  </property>
</Properties>
</file>